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FICHA DE POSTULACION ACTIVIDADES DE CAPACITACIÓN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SERVICIO DE SALUD O’HIGGINS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DATOS DEL POSTULANTE – </w:t>
      </w:r>
      <w:r w:rsidDel="00000000" w:rsidR="00000000" w:rsidRPr="00000000">
        <w:rPr>
          <w:b w:val="1"/>
          <w:rtl w:val="0"/>
        </w:rPr>
        <w:t xml:space="preserve">ESCRIBIR CON LETRA LEGIBLE</w:t>
      </w:r>
      <w:r w:rsidDel="00000000" w:rsidR="00000000" w:rsidRPr="00000000">
        <w:rPr>
          <w:b w:val="1"/>
          <w:sz w:val="20"/>
          <w:szCs w:val="20"/>
          <w:rtl w:val="0"/>
        </w:rPr>
        <w:t xml:space="preserve">- DEBE SER ENTREGADA FIRMADA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POSTULANTE: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R.U.T.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 / SERVICIO / DEPARTAMENTO: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ESTABLECIMIENTO: 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ESTAMENTO (PROF, TEC, ADM, AUX, O.L.): 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CALIDAD JURIDICA (TITULAR, CONTRATA, HONORARIO):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LEY: 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ELECTRONICO: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 CONTACTO: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NACIONALIDAD: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DATOS ACTIVIDAD A LA QUE POSTULA</w:t>
      </w:r>
    </w:p>
    <w:tbl>
      <w:tblPr>
        <w:tblStyle w:val="Table2"/>
        <w:tblW w:w="91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0"/>
        <w:gridCol w:w="3063"/>
        <w:gridCol w:w="2414"/>
        <w:tblGridChange w:id="0">
          <w:tblGrid>
            <w:gridCol w:w="3640"/>
            <w:gridCol w:w="3063"/>
            <w:gridCol w:w="2414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ACTIVIDAD: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EJECUCIÓN: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DE REALIZACIÓN: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HRS. PEDAGÓGICAS: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LEY 21.015 DE INCLUSION LABORAL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FAVOR INDICAR SI USTED PRESENTA ALGUNA DISCAPACIDAD             (Especificar Discapacidad Física o movilidad reducida. Auditiva. Visual. Lenguaje de Señas. Intelectual)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anterior para adoptar las medidas pertinentes, de manera de garantizar su asistencia al PAC.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Consideraciones Importantes: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Art.31 Estatuto Administrativo: La asistencia a la Capacitación desde el momento que el funcionario está inscrito en un curso 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OBLIGATORIA.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cursos pertenecientes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Anual de Capacitación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resguardan la alimentación (tarjeta contra asistencia) y la devolución de pasajes de los funcionarios/as asistentes. Los gastos por concepto de viáticos y/o devolución de gasolina no están considerados.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DEL POSTULANTE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Vº Bº JEFE DIRECTO NOMBRE, FIRMA Y TIMBRE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(REQUISITO EXCLUYENTE)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PRESENTACION FICHA: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1389" cy="914400"/>
          <wp:effectExtent b="0" l="0" r="0" t="0"/>
          <wp:docPr descr="LOGO NUEVO.jpg" id="4" name="image1.jpg"/>
          <a:graphic>
            <a:graphicData uri="http://schemas.openxmlformats.org/drawingml/2006/picture">
              <pic:pic>
                <pic:nvPicPr>
                  <pic:cNvPr descr="LOGO NUEV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389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0</wp:posOffset>
              </wp:positionV>
              <wp:extent cx="2828925" cy="8261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36300" y="3371695"/>
                        <a:ext cx="281940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SUBDIRECCIÓN DE GESTION Y DESARROLLO DE PERSONAS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DEPARTAMENTO DE CAPACITACION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0</wp:posOffset>
              </wp:positionV>
              <wp:extent cx="2828925" cy="82613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8925" cy="826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9F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7458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C21D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16E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16EC2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CF0B1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F0B18"/>
  </w:style>
  <w:style w:type="paragraph" w:styleId="Piedepgina">
    <w:name w:val="footer"/>
    <w:basedOn w:val="Normal"/>
    <w:link w:val="PiedepginaCar"/>
    <w:uiPriority w:val="99"/>
    <w:unhideWhenUsed w:val="1"/>
    <w:rsid w:val="00CF0B1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F0B18"/>
  </w:style>
  <w:style w:type="paragraph" w:styleId="Prrafodelista">
    <w:name w:val="List Paragraph"/>
    <w:basedOn w:val="Normal"/>
    <w:uiPriority w:val="34"/>
    <w:qFormat w:val="1"/>
    <w:rsid w:val="00B966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6SrljtMhFoIdU8RdvroKdBxQA==">CgMxLjAyCGguZ2pkZ3hzOAByITFzY3I5OFVjQ0gwOXJBS1R6V1VQSG5xb09Ncl9XWWNfTw==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2022-09-01T19:15:00Z</dcterms:created>
  <dc:creator>HSV2</dc:creator>
</cp:coreProperties>
</file>